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EB" w:rsidRPr="00EA3EB9" w:rsidRDefault="00EA3EB9" w:rsidP="00EA3EB9">
      <w:r>
        <w:rPr>
          <w:rStyle w:val="a3"/>
          <w:rFonts w:ascii="Arial" w:hAnsi="Arial" w:cs="Arial"/>
          <w:color w:val="FF0000"/>
          <w:sz w:val="20"/>
          <w:szCs w:val="20"/>
        </w:rPr>
        <w:t>«Безопасная детская площадка" </w:t>
      </w:r>
      <w:r>
        <w:rPr>
          <w:rFonts w:ascii="Arial" w:hAnsi="Arial" w:cs="Arial"/>
          <w:b/>
          <w:bCs/>
          <w:color w:val="FF0000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 крае организованна профилактическая акция "Безопасная детская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прощадка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".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Целью данной акции является профилактика травматизма и гибели детей на игровых площадках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Уполномоченный при Губернаторе Алтайского края по правам ребенка информирует о необходимости прочного закрепления качелей и турников, расположенных на личных приусадебных участках с целью предотвращения детского травматизма.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 целях предотвращения детского травматизма необходимо провести оценку безопасности крепления качелей и турников, расположенных на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лич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​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ных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приусадебных участках.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Алтайском крае проходит кампания «Безопасная детская площадка». При выявлении на детских площадках неисправностей и конструкций, пред​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ставляющих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опасность можно сообщать по адресу: г. Барнаул, Ленина, 59 или по e-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deti@alregn.ru.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Уполномоченный при Губернаторе Алтайского края по правам ребенка информирует о недопустимости оставления детей без присмотра на игровых площадках.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FF0000"/>
          <w:sz w:val="20"/>
          <w:szCs w:val="20"/>
        </w:rPr>
        <w:br/>
      </w:r>
      <w:r>
        <w:rPr>
          <w:rStyle w:val="a3"/>
          <w:rFonts w:ascii="Arial" w:hAnsi="Arial" w:cs="Arial"/>
          <w:color w:val="FF0000"/>
          <w:sz w:val="20"/>
          <w:szCs w:val="20"/>
        </w:rPr>
        <w:t>«Детские площадки и безопасность детей»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Безусловно, основная ответственность взрослых по отношению к детям - обеспечить для них безопасную среду, в которой они могли бы играть и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разви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​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ваться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с минимальным риском для здоровья и жизни. Именно эта идея лежит в основе создания детских игровых площадок.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Детские игры занимают важное место в жизни ребенка, они являются од​ним из способов познания окружающего мира, приобретения опыта общения со сверстниками, значимым фактором физического развития, источником положи​тельных эмоций. Но они же сопровождаются различными опасностями: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1.​ Опасные ситуации, связанные с игровой средой (качели, лесенки и т. д.)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2.​ С социальным окружением (старшие дети, незнакомые взрослые) 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3.​ Опасности, связанные с домашними и бродячими животными.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4.​ Различными предметами, непосредственно находящимися на площадке (различные растения, мусор, посторонние предметы) 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Уважаемые родители, ваши действия должны быть направлены на профи​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лактику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опасных ситуаций. Придя с ребенком на площадку: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1.​ Обязательно обеспечьте ребенка удобной, соответствующей погоде одеждой и обувью (не одевать слишком холодно, но и не слишком жарко, т. к. в противном случае ребенок вспотеет и простудится)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2.​ Убедитесь в отсутствии опасных участков и предметов (торчащих бол​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тов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корней деревьев, камней, острых углов и т. д.)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3.​ Убедитесь, что на игровой площадке нет крупного мусора, стекла и других материалов, которые могут навредить ребенку, а поверхность вокруг устлана слоем амортизирующего материала (песок, стружка, мелкий гравий).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4.​ Убедитесь в соответствии игрового оборудования возрастным и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инди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​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видуальным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особенностям и возможностям вашего ребенка (не разрешайте ре​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бенку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залезать на лесенку в десять раз больше его самого)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5.​ Не позволяйте ребенку играть на высоте, скатываться с крутых горок и самостоятельно качаться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на качелях.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6.​ Обсудите с ребенком возможные опасные ситуации, привлекая личный опыт, случаи из жизни, но не пугайте малыша. Беседуйте так, чтобы он усвоил правила безопасного поведения и спокойно соблюдал их. Зная о возможных по​следствиях, ребенок будет осторожнее.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7.​ Объясните ребенку правила поведения в различных социальных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ситуа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​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циях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(при встрече с незнакомым взрослым, ребенком младшего/старшего воз​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раста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или сверстником)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8.​ Объясните ребенку правила поведения при появлении животных (не подходить к собакам/кошкам)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9.​ Расскажите ребенку о представляющих опасность для здоровья мусоре, посторонних предметах, растениях.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10.​ Организуйте игровую и двигательную деятельность ребенка в без​опасной и соответствующей возрасту игровой зоне площадки.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11.​ Обязательно постоянно следите за ребенком.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Уважаемые родители, также вам следует познакомить детей с правилами безопасности при определенном виде игровой деятельности.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Безопасность на каруселях.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•​ Нельзя слезать с карусели, пока она крутится, так как следующее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сиде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​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нье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продолжает двигаться и может сильно ударить тебя, если ты не отбежал.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•​ Нельзя бежать по кругу, взявшись за одно сиденье, и раскручивать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пу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​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стую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карусель, а потом вдруг резко остановиться — можно получить удар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сле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​дующим сиденьем.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•​ Нельзя вставать на сиденье карусели ногами, так как при движении можно потерять равновесие и, падая, удариться.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Запомните правила, которые необходимо соблюдать, если на детской площадке есть качели!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•​ Если качели очень тяжёлые (например, железные), нельзя спрыгивать на лету, ты можешь не успеть отбежать, и тогда качели ударят тебя прямо в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заты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​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лок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или в спину.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•​ Если ты любишь сам раскачивать качели, то должен всегда помнить: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ес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​ли их толкнуть посильнее и не поймать, качели попадут прямо тебе в лицо.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•​ Не бегай рядом с качелями! Может случиться так, что другой ребёнок не успеет затормозить, и вы оба получите травмы.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•​ Пластмассовые качели на верёвочках тоже небезопасны. Если ты на них сильно раскачаешься, то, наклонившись вперёд, можешь легко перевернуть си​денье своим весом.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Безопасность на горке.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•​ Осторожно прикасайся к горке, пробуй её на ощупь: в жару железные горки сильно нагреваются и можно обжечься, прикоснувшись к металлическим частям. Будь внимательным!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•​ Постарайся отбежать от горки сразу после спуска. Иначе на тебя попа​дают все, кто сверху катится за тобой.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•​ В некоторых дворах горки деревянные. Летом осмотри её внимательно, нет ли на ней сколов, щербин, а то, спускаясь по ней, ты рискуешь получить за​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нозу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Уважаемые родители, напоминаем Вам о необходимости регулярной про​верки игрового оборудования на дачных и приусадебных участках, а так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игро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​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вых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форм, к которым ребенок имеет доступ детские площадки соседей, род​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ственников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друзей, у которых вы бываете в гостях вместе с детьми.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Помните, недопустимо оставлять детей без присмотра на игровых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пло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​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щадках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!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Уважаемы родители, при выявлении на детских игровых площадках об​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щего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пользования неисправностей или конструкций, представляющих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опас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​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ность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можно сообщить Уполномоченному при Губернаторе Алтайского края по правам ребенка по адресу: г. Барнаул, Ленина 59 либо по e-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deti@alregn.ru. В сообщении необходимо указать: место расположения детской площадки, вы​явленные нарушения, а также ФИО заявителя, адрес проживания или прописки (для ответа о результатах рассмотрения).</w:t>
      </w:r>
    </w:p>
    <w:sectPr w:rsidR="001C64EB" w:rsidRPr="00EA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5B"/>
    <w:rsid w:val="000122D5"/>
    <w:rsid w:val="00096879"/>
    <w:rsid w:val="001C64EB"/>
    <w:rsid w:val="003B095B"/>
    <w:rsid w:val="003D16AA"/>
    <w:rsid w:val="009B11B6"/>
    <w:rsid w:val="00EA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C1596-1184-4FC8-8B45-90C2C123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01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22D5"/>
  </w:style>
  <w:style w:type="paragraph" w:customStyle="1" w:styleId="p13">
    <w:name w:val="p13"/>
    <w:basedOn w:val="a"/>
    <w:rsid w:val="0001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122D5"/>
  </w:style>
  <w:style w:type="paragraph" w:customStyle="1" w:styleId="p14">
    <w:name w:val="p14"/>
    <w:basedOn w:val="a"/>
    <w:rsid w:val="0001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1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1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1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1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1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1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1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122D5"/>
  </w:style>
  <w:style w:type="paragraph" w:customStyle="1" w:styleId="p22">
    <w:name w:val="p22"/>
    <w:basedOn w:val="a"/>
    <w:rsid w:val="0001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1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1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122D5"/>
  </w:style>
  <w:style w:type="paragraph" w:customStyle="1" w:styleId="p25">
    <w:name w:val="p25"/>
    <w:basedOn w:val="a"/>
    <w:rsid w:val="0001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122D5"/>
  </w:style>
  <w:style w:type="character" w:styleId="a3">
    <w:name w:val="Strong"/>
    <w:basedOn w:val="a0"/>
    <w:uiPriority w:val="22"/>
    <w:qFormat/>
    <w:rsid w:val="00EA3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784">
          <w:marLeft w:val="1505"/>
          <w:marRight w:val="851"/>
          <w:marTop w:val="1138"/>
          <w:marBottom w:val="7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742">
          <w:marLeft w:val="1629"/>
          <w:marRight w:val="824"/>
          <w:marTop w:val="1070"/>
          <w:marBottom w:val="10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458">
          <w:marLeft w:val="1596"/>
          <w:marRight w:val="832"/>
          <w:marTop w:val="1077"/>
          <w:marBottom w:val="1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ГОРЫНЫЧ</cp:lastModifiedBy>
  <cp:revision>6</cp:revision>
  <dcterms:created xsi:type="dcterms:W3CDTF">2016-06-29T08:39:00Z</dcterms:created>
  <dcterms:modified xsi:type="dcterms:W3CDTF">2017-06-22T06:26:00Z</dcterms:modified>
</cp:coreProperties>
</file>